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E3" w:rsidRPr="005F5DC2" w:rsidRDefault="005F5DC2" w:rsidP="005F5DC2">
      <w:pPr>
        <w:widowControl w:val="0"/>
        <w:autoSpaceDE w:val="0"/>
        <w:autoSpaceDN w:val="0"/>
        <w:adjustRightInd w:val="0"/>
        <w:ind w:left="395"/>
        <w:jc w:val="both"/>
        <w:rPr>
          <w:rFonts w:cs="Arial"/>
          <w:b/>
          <w:bCs/>
          <w:sz w:val="24"/>
          <w:lang w:val="sl-SI"/>
        </w:rPr>
      </w:pPr>
      <w:r w:rsidRPr="005F5DC2">
        <w:rPr>
          <w:rFonts w:cs="Arial"/>
          <w:b/>
          <w:bCs/>
          <w:sz w:val="24"/>
          <w:lang w:val="sl-SI"/>
        </w:rPr>
        <w:t>S</w:t>
      </w:r>
      <w:r w:rsidR="00F822E3" w:rsidRPr="005F5DC2">
        <w:rPr>
          <w:rFonts w:cs="Arial"/>
          <w:b/>
          <w:bCs/>
          <w:sz w:val="24"/>
          <w:lang w:val="sl-SI"/>
        </w:rPr>
        <w:t xml:space="preserve">klop 1 </w:t>
      </w:r>
      <w:r w:rsidR="00F822E3" w:rsidRPr="005F5DC2">
        <w:rPr>
          <w:rFonts w:cs="Arial"/>
          <w:b/>
          <w:bCs/>
          <w:i/>
          <w:sz w:val="24"/>
          <w:lang w:val="sl-SI"/>
        </w:rPr>
        <w:t xml:space="preserve">- </w:t>
      </w:r>
      <w:r w:rsidR="00F822E3" w:rsidRPr="005F5DC2">
        <w:rPr>
          <w:rFonts w:cs="Arial"/>
          <w:b/>
          <w:bCs/>
          <w:sz w:val="24"/>
          <w:lang w:val="sl-SI"/>
        </w:rPr>
        <w:t>območje Ljubljana</w:t>
      </w:r>
      <w:r w:rsidR="00DC446A" w:rsidRPr="005F5DC2">
        <w:rPr>
          <w:rFonts w:cs="Arial"/>
          <w:b/>
          <w:bCs/>
          <w:sz w:val="24"/>
          <w:lang w:val="sl-SI"/>
        </w:rPr>
        <w:t xml:space="preserve"> in okolice</w:t>
      </w:r>
    </w:p>
    <w:p w:rsidR="00F822E3" w:rsidRPr="005F5DC2" w:rsidRDefault="00F822E3" w:rsidP="005F5DC2">
      <w:pPr>
        <w:widowControl w:val="0"/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</w:p>
    <w:p w:rsidR="00F822E3" w:rsidRPr="007154AA" w:rsidRDefault="00F822E3" w:rsidP="005F5DC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 xml:space="preserve">Ljubljana: Kotnikova 5, Kotnikova 6, Grudnovo Nabrežje 17, </w:t>
      </w:r>
      <w:r>
        <w:rPr>
          <w:rFonts w:cs="Arial"/>
          <w:bCs/>
          <w:szCs w:val="20"/>
          <w:lang w:val="sl-SI"/>
        </w:rPr>
        <w:t xml:space="preserve">Hajdrihova 28c, </w:t>
      </w:r>
      <w:r w:rsidRPr="00191827">
        <w:rPr>
          <w:rFonts w:cs="Arial"/>
          <w:bCs/>
          <w:szCs w:val="20"/>
          <w:lang w:val="sl-SI"/>
        </w:rPr>
        <w:t xml:space="preserve">Jesenkova 3, Letališka 16, Šmartinska 152, Šmartinska 55, Beethovnova 11, Cankarjeva 18, Glinška 3, Glinška 12, </w:t>
      </w:r>
      <w:r>
        <w:rPr>
          <w:rFonts w:cs="Arial"/>
          <w:bCs/>
          <w:szCs w:val="20"/>
          <w:lang w:val="sl-SI"/>
        </w:rPr>
        <w:t xml:space="preserve">Gospodinjska 8, </w:t>
      </w:r>
      <w:r w:rsidRPr="00191827">
        <w:rPr>
          <w:rFonts w:cs="Arial"/>
          <w:bCs/>
          <w:szCs w:val="20"/>
          <w:lang w:val="sl-SI"/>
        </w:rPr>
        <w:t>Prežihova 4, Prežihova 6, Župančičeva 3, Župančičeva 6, Dunajska 25, Dunajska 48, Cankarjeva 5, Cesta v Mestni log 81, Metelkova 4, Maistrova 10, Štefanova 1, 3 in 5, Tivolska 50, Langusova 4 Tržaška 19,</w:t>
      </w:r>
      <w:r>
        <w:rPr>
          <w:rFonts w:cs="Arial"/>
          <w:bCs/>
          <w:szCs w:val="20"/>
          <w:lang w:val="sl-SI"/>
        </w:rPr>
        <w:t xml:space="preserve"> </w:t>
      </w:r>
      <w:r w:rsidR="00327191">
        <w:rPr>
          <w:rFonts w:cs="Arial"/>
          <w:bCs/>
          <w:szCs w:val="20"/>
          <w:lang w:val="sl-SI"/>
        </w:rPr>
        <w:t>Tržaška 19a,</w:t>
      </w:r>
      <w:r>
        <w:rPr>
          <w:rFonts w:cs="Arial"/>
          <w:bCs/>
          <w:szCs w:val="20"/>
          <w:lang w:val="sl-SI"/>
        </w:rPr>
        <w:t>Tržaška cesta 21,</w:t>
      </w:r>
      <w:r w:rsidRPr="00191827">
        <w:rPr>
          <w:rFonts w:cs="Arial"/>
          <w:bCs/>
          <w:szCs w:val="20"/>
          <w:lang w:val="sl-SI"/>
        </w:rPr>
        <w:t xml:space="preserve"> </w:t>
      </w:r>
      <w:r>
        <w:rPr>
          <w:rFonts w:cs="Arial"/>
          <w:bCs/>
          <w:szCs w:val="20"/>
          <w:lang w:val="sl-SI"/>
        </w:rPr>
        <w:t xml:space="preserve">Trdinova ulica 8, Vojkova 1a, Vojkova 1b, Vojkova cesta 52, Vožarski pot 12 (s 1.1.*21), Vilharjeva ulica 31, Zaloška cesta 59, </w:t>
      </w:r>
      <w:r w:rsidRPr="00191827">
        <w:rPr>
          <w:rFonts w:cs="Arial"/>
          <w:bCs/>
          <w:szCs w:val="20"/>
          <w:lang w:val="sl-SI"/>
        </w:rPr>
        <w:t xml:space="preserve">Zemljemerska 12, Erjavčeva 15, Beethovnova 3, </w:t>
      </w:r>
      <w:r>
        <w:rPr>
          <w:rFonts w:cs="Arial"/>
          <w:bCs/>
          <w:szCs w:val="20"/>
          <w:lang w:val="sl-SI"/>
        </w:rPr>
        <w:t>Kotnikova 38, Linhartova 7a.</w:t>
      </w:r>
    </w:p>
    <w:p w:rsidR="00F822E3" w:rsidRPr="00191827" w:rsidRDefault="00F822E3" w:rsidP="005F5DC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>Grosuplje, Kolodvorska 4, Taborska c. 1,</w:t>
      </w:r>
    </w:p>
    <w:p w:rsidR="00F822E3" w:rsidRPr="00524CD3" w:rsidRDefault="00F822E3" w:rsidP="005F5DC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 xml:space="preserve">Domžale, Ljubljanska cesta </w:t>
      </w:r>
      <w:r>
        <w:rPr>
          <w:rFonts w:cs="Arial"/>
          <w:bCs/>
          <w:szCs w:val="20"/>
          <w:lang w:val="sl-SI"/>
        </w:rPr>
        <w:t>72</w:t>
      </w:r>
      <w:r w:rsidRPr="00191827">
        <w:rPr>
          <w:rFonts w:cs="Arial"/>
          <w:bCs/>
          <w:szCs w:val="20"/>
          <w:lang w:val="sl-SI"/>
        </w:rPr>
        <w:t xml:space="preserve">, </w:t>
      </w:r>
    </w:p>
    <w:p w:rsidR="00F822E3" w:rsidRPr="00524CD3" w:rsidRDefault="00F822E3" w:rsidP="005F5DC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>Litija: Ulica Mire Pregljeve 4,</w:t>
      </w:r>
    </w:p>
    <w:p w:rsidR="00524CD3" w:rsidRDefault="00F822E3" w:rsidP="005F5DC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>Zagorje: Grajska ulica 2,</w:t>
      </w:r>
      <w:r>
        <w:rPr>
          <w:rFonts w:cs="Arial"/>
          <w:bCs/>
          <w:szCs w:val="20"/>
          <w:lang w:val="sl-SI"/>
        </w:rPr>
        <w:t xml:space="preserve"> Cesta 9. avgusta 5,</w:t>
      </w:r>
    </w:p>
    <w:p w:rsidR="00F822E3" w:rsidRPr="00524CD3" w:rsidRDefault="00F822E3" w:rsidP="005F5DC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>Kamnik, Glavni trg 24, Glavni trg 25,</w:t>
      </w:r>
    </w:p>
    <w:p w:rsidR="00F822E3" w:rsidRPr="00191827" w:rsidRDefault="00F822E3" w:rsidP="005F5DC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>Trbovlje: Ulica Salla</w:t>
      </w:r>
      <w:r w:rsidR="00327191">
        <w:rPr>
          <w:rFonts w:cs="Arial"/>
          <w:bCs/>
          <w:szCs w:val="20"/>
          <w:lang w:val="sl-SI"/>
        </w:rPr>
        <w:t>u</w:t>
      </w:r>
      <w:r w:rsidRPr="00191827">
        <w:rPr>
          <w:rFonts w:cs="Arial"/>
          <w:bCs/>
          <w:szCs w:val="20"/>
          <w:lang w:val="sl-SI"/>
        </w:rPr>
        <w:t>mines 2,</w:t>
      </w:r>
    </w:p>
    <w:p w:rsidR="00F822E3" w:rsidRPr="00191827" w:rsidRDefault="00F822E3" w:rsidP="005F5DC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>Hrastnik: Log 9</w:t>
      </w:r>
    </w:p>
    <w:p w:rsidR="008F3EDE" w:rsidRDefault="008F3EDE" w:rsidP="005F5DC2">
      <w:pPr>
        <w:rPr>
          <w:lang w:val="sl-SI"/>
        </w:rPr>
      </w:pPr>
    </w:p>
    <w:p w:rsidR="005F5DC2" w:rsidRDefault="005F5DC2" w:rsidP="005F5DC2">
      <w:pPr>
        <w:rPr>
          <w:lang w:val="sl-SI"/>
        </w:rPr>
      </w:pPr>
    </w:p>
    <w:p w:rsidR="00524CD3" w:rsidRPr="005F5DC2" w:rsidRDefault="005F5DC2" w:rsidP="005F5DC2">
      <w:pPr>
        <w:widowControl w:val="0"/>
        <w:autoSpaceDE w:val="0"/>
        <w:autoSpaceDN w:val="0"/>
        <w:adjustRightInd w:val="0"/>
        <w:ind w:left="395"/>
        <w:jc w:val="both"/>
        <w:rPr>
          <w:rFonts w:cs="Arial"/>
          <w:b/>
          <w:bCs/>
          <w:sz w:val="24"/>
          <w:lang w:val="sl-SI"/>
        </w:rPr>
      </w:pPr>
      <w:r>
        <w:rPr>
          <w:rFonts w:cs="Arial"/>
          <w:b/>
          <w:bCs/>
          <w:sz w:val="24"/>
          <w:lang w:val="sl-SI"/>
        </w:rPr>
        <w:t>S</w:t>
      </w:r>
      <w:r w:rsidR="00524CD3" w:rsidRPr="005F5DC2">
        <w:rPr>
          <w:rFonts w:cs="Arial"/>
          <w:b/>
          <w:bCs/>
          <w:sz w:val="24"/>
          <w:lang w:val="sl-SI"/>
        </w:rPr>
        <w:t xml:space="preserve">klop 2 </w:t>
      </w:r>
      <w:r w:rsidR="008E53DC" w:rsidRPr="005F5DC2">
        <w:rPr>
          <w:rFonts w:cs="Arial"/>
          <w:b/>
          <w:bCs/>
          <w:sz w:val="24"/>
          <w:lang w:val="sl-SI"/>
        </w:rPr>
        <w:t>–</w:t>
      </w:r>
      <w:r w:rsidR="00524CD3" w:rsidRPr="005F5DC2">
        <w:rPr>
          <w:rFonts w:cs="Arial"/>
          <w:b/>
          <w:bCs/>
          <w:sz w:val="24"/>
          <w:lang w:val="sl-SI"/>
        </w:rPr>
        <w:t xml:space="preserve"> </w:t>
      </w:r>
      <w:r w:rsidR="008E53DC" w:rsidRPr="005F5DC2">
        <w:rPr>
          <w:rFonts w:cs="Arial"/>
          <w:b/>
          <w:bCs/>
          <w:sz w:val="24"/>
          <w:lang w:val="sl-SI"/>
        </w:rPr>
        <w:t>območje Kranja</w:t>
      </w:r>
    </w:p>
    <w:p w:rsidR="007154AA" w:rsidRDefault="007154AA" w:rsidP="005F5DC2">
      <w:pPr>
        <w:rPr>
          <w:lang w:val="sl-SI"/>
        </w:rPr>
      </w:pPr>
    </w:p>
    <w:p w:rsidR="007154AA" w:rsidRPr="00191827" w:rsidRDefault="007154AA" w:rsidP="005F5DC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>Radovljica: Prešernova 11,</w:t>
      </w:r>
    </w:p>
    <w:p w:rsidR="007154AA" w:rsidRPr="00191827" w:rsidRDefault="007154AA" w:rsidP="005F5DC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 xml:space="preserve">Kranj: Slovenski trg 2,Koroška c. 21, Kolodvorska 4, </w:t>
      </w:r>
      <w:r w:rsidR="00DE3FC2">
        <w:rPr>
          <w:rFonts w:cs="Arial"/>
          <w:bCs/>
          <w:szCs w:val="20"/>
          <w:lang w:val="sl-SI"/>
        </w:rPr>
        <w:t xml:space="preserve">Mirka Vadnova 5, Ručigajeva 3, </w:t>
      </w:r>
    </w:p>
    <w:p w:rsidR="007154AA" w:rsidRPr="00191827" w:rsidRDefault="007154AA" w:rsidP="005F5DC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>Škofja Loka, Kapucinski trg 7</w:t>
      </w:r>
      <w:r w:rsidR="00DE3FC2">
        <w:rPr>
          <w:rFonts w:cs="Arial"/>
          <w:bCs/>
          <w:szCs w:val="20"/>
          <w:lang w:val="sl-SI"/>
        </w:rPr>
        <w:t xml:space="preserve">, Fužinska cesta 1, </w:t>
      </w:r>
    </w:p>
    <w:p w:rsidR="007154AA" w:rsidRPr="00524CD3" w:rsidRDefault="007154AA" w:rsidP="005F5DC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>Tržič, Kranjska cesta 1</w:t>
      </w:r>
    </w:p>
    <w:p w:rsidR="007154AA" w:rsidRPr="00191827" w:rsidRDefault="007154AA" w:rsidP="005F5DC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>Jesenice, Cesta železarjev 6a, Spodnji plavž 6c, Hrušica 222 (Karavanke)</w:t>
      </w:r>
      <w:r w:rsidR="00DE3FC2">
        <w:rPr>
          <w:rFonts w:cs="Arial"/>
          <w:bCs/>
          <w:szCs w:val="20"/>
          <w:lang w:val="sl-SI"/>
        </w:rPr>
        <w:t xml:space="preserve">, cesta Maršala Tita 18, cesta Maršala Tita 45, </w:t>
      </w:r>
    </w:p>
    <w:p w:rsidR="007154AA" w:rsidRPr="00191827" w:rsidRDefault="007154AA" w:rsidP="005F5DC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>Brnik</w:t>
      </w:r>
      <w:r w:rsidR="00DE13D6">
        <w:rPr>
          <w:rFonts w:cs="Arial"/>
          <w:bCs/>
          <w:szCs w:val="20"/>
          <w:lang w:val="sl-SI"/>
        </w:rPr>
        <w:t>: (Aerodrom Brnik)</w:t>
      </w:r>
      <w:r w:rsidRPr="00191827">
        <w:rPr>
          <w:rFonts w:cs="Arial"/>
          <w:bCs/>
          <w:szCs w:val="20"/>
          <w:lang w:val="sl-SI"/>
        </w:rPr>
        <w:t xml:space="preserve"> Zgornji Brnik 130</w:t>
      </w:r>
      <w:r w:rsidR="00DE13D6">
        <w:rPr>
          <w:rFonts w:cs="Arial"/>
          <w:bCs/>
          <w:szCs w:val="20"/>
          <w:lang w:val="sl-SI"/>
        </w:rPr>
        <w:t>e in 130o (poslovna stavba 3)</w:t>
      </w:r>
      <w:r w:rsidRPr="00191827">
        <w:rPr>
          <w:rFonts w:cs="Arial"/>
          <w:bCs/>
          <w:szCs w:val="20"/>
          <w:lang w:val="sl-SI"/>
        </w:rPr>
        <w:t>,</w:t>
      </w:r>
    </w:p>
    <w:p w:rsidR="007154AA" w:rsidRPr="00191827" w:rsidRDefault="007154AA" w:rsidP="005F5DC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>Naklo: Kranjska c. 16</w:t>
      </w:r>
    </w:p>
    <w:p w:rsidR="007154AA" w:rsidRDefault="007154AA" w:rsidP="005F5DC2">
      <w:pPr>
        <w:widowControl w:val="0"/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</w:p>
    <w:p w:rsidR="005F5DC2" w:rsidRPr="00191827" w:rsidRDefault="005F5DC2" w:rsidP="005F5DC2">
      <w:pPr>
        <w:widowControl w:val="0"/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</w:p>
    <w:p w:rsidR="008E53DC" w:rsidRPr="005F5DC2" w:rsidRDefault="005F5DC2" w:rsidP="005F5DC2">
      <w:pPr>
        <w:widowControl w:val="0"/>
        <w:autoSpaceDE w:val="0"/>
        <w:autoSpaceDN w:val="0"/>
        <w:adjustRightInd w:val="0"/>
        <w:ind w:left="395"/>
        <w:jc w:val="both"/>
        <w:rPr>
          <w:rFonts w:cs="Arial"/>
          <w:b/>
          <w:bCs/>
          <w:sz w:val="24"/>
          <w:lang w:val="sl-SI"/>
        </w:rPr>
      </w:pPr>
      <w:r>
        <w:rPr>
          <w:rFonts w:cs="Arial"/>
          <w:b/>
          <w:bCs/>
          <w:sz w:val="24"/>
          <w:lang w:val="sl-SI"/>
        </w:rPr>
        <w:t>S</w:t>
      </w:r>
      <w:r w:rsidR="008E53DC" w:rsidRPr="005F5DC2">
        <w:rPr>
          <w:rFonts w:cs="Arial"/>
          <w:b/>
          <w:bCs/>
          <w:sz w:val="24"/>
          <w:lang w:val="sl-SI"/>
        </w:rPr>
        <w:t>klop 3 – območje Novega mesta</w:t>
      </w:r>
    </w:p>
    <w:p w:rsidR="008E53DC" w:rsidRPr="008E53DC" w:rsidRDefault="008E53DC" w:rsidP="005F5DC2">
      <w:pPr>
        <w:rPr>
          <w:lang w:val="sl-SI"/>
        </w:rPr>
      </w:pPr>
    </w:p>
    <w:p w:rsidR="007154AA" w:rsidRPr="00191827" w:rsidRDefault="007154AA" w:rsidP="005F5DC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>Ribnica, Škrabčev trg 9,</w:t>
      </w:r>
    </w:p>
    <w:p w:rsidR="007154AA" w:rsidRPr="00DE3FC2" w:rsidRDefault="007154AA" w:rsidP="005F5DC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>Kočevje, Ljubljanska cesta 10,</w:t>
      </w:r>
    </w:p>
    <w:p w:rsidR="007154AA" w:rsidRPr="00191827" w:rsidRDefault="007154AA" w:rsidP="005F5DC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>Novo mesto:</w:t>
      </w:r>
      <w:r>
        <w:rPr>
          <w:rFonts w:cs="Arial"/>
          <w:bCs/>
          <w:szCs w:val="20"/>
          <w:lang w:val="sl-SI"/>
        </w:rPr>
        <w:t xml:space="preserve"> </w:t>
      </w:r>
      <w:r w:rsidRPr="00191827">
        <w:rPr>
          <w:rFonts w:cs="Arial"/>
          <w:bCs/>
          <w:szCs w:val="20"/>
          <w:lang w:val="sl-SI"/>
        </w:rPr>
        <w:t xml:space="preserve">Kočevarjeva ul. 1, Češča vas 40, Češča vas 41, Kandijska c. 21, Ljubljanska c. 26, </w:t>
      </w:r>
      <w:r>
        <w:rPr>
          <w:rFonts w:cs="Arial"/>
          <w:bCs/>
          <w:szCs w:val="20"/>
          <w:lang w:val="sl-SI"/>
        </w:rPr>
        <w:t>Žabja vas 16</w:t>
      </w:r>
    </w:p>
    <w:p w:rsidR="007154AA" w:rsidRPr="00191827" w:rsidRDefault="007154AA" w:rsidP="005F5DC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 xml:space="preserve">Trebnje: Goliev trg 4, </w:t>
      </w:r>
    </w:p>
    <w:p w:rsidR="007154AA" w:rsidRPr="00191827" w:rsidRDefault="007154AA" w:rsidP="005F5DC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 xml:space="preserve">Črnomelj: </w:t>
      </w:r>
      <w:r>
        <w:rPr>
          <w:rFonts w:cs="Arial"/>
          <w:bCs/>
          <w:szCs w:val="20"/>
          <w:lang w:val="sl-SI"/>
        </w:rPr>
        <w:t xml:space="preserve">Kolodvorska 30a, </w:t>
      </w:r>
      <w:r w:rsidRPr="00191827">
        <w:rPr>
          <w:rFonts w:cs="Arial"/>
          <w:bCs/>
          <w:szCs w:val="20"/>
          <w:lang w:val="sl-SI"/>
        </w:rPr>
        <w:t>Kolodvorska 32,</w:t>
      </w:r>
      <w:r>
        <w:rPr>
          <w:rFonts w:cs="Arial"/>
          <w:bCs/>
          <w:szCs w:val="20"/>
          <w:lang w:val="sl-SI"/>
        </w:rPr>
        <w:t xml:space="preserve"> Trg svobode 3, Kanižarica 41,</w:t>
      </w:r>
    </w:p>
    <w:p w:rsidR="007154AA" w:rsidRPr="00191827" w:rsidRDefault="007154AA" w:rsidP="005F5DC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>Metlika: Naselje Borisa Kidriča 14/II,</w:t>
      </w:r>
    </w:p>
    <w:p w:rsidR="007154AA" w:rsidRPr="00191827" w:rsidRDefault="007154AA" w:rsidP="005F5DC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>Brežice: Cesta prvih borcev 39a,</w:t>
      </w:r>
    </w:p>
    <w:p w:rsidR="007154AA" w:rsidRPr="00191827" w:rsidRDefault="007154AA" w:rsidP="005F5DC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>Krško: Šoferska ulica 1,</w:t>
      </w:r>
      <w:r>
        <w:rPr>
          <w:rFonts w:cs="Arial"/>
          <w:bCs/>
          <w:szCs w:val="20"/>
          <w:lang w:val="sl-SI"/>
        </w:rPr>
        <w:t xml:space="preserve"> Cesta Krških žrtev 55a in 57</w:t>
      </w:r>
    </w:p>
    <w:p w:rsidR="007154AA" w:rsidRPr="008E53DC" w:rsidRDefault="007154AA" w:rsidP="005F5DC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>Sevnica: Glavni trg 19,</w:t>
      </w:r>
    </w:p>
    <w:p w:rsidR="007154AA" w:rsidRDefault="007154AA" w:rsidP="005F5DC2">
      <w:pPr>
        <w:widowControl w:val="0"/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</w:p>
    <w:p w:rsidR="005F5DC2" w:rsidRPr="00191827" w:rsidRDefault="005F5DC2" w:rsidP="005F5DC2">
      <w:pPr>
        <w:widowControl w:val="0"/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</w:p>
    <w:p w:rsidR="007154AA" w:rsidRPr="005F5DC2" w:rsidRDefault="005F5DC2" w:rsidP="005F5DC2">
      <w:pPr>
        <w:widowControl w:val="0"/>
        <w:autoSpaceDE w:val="0"/>
        <w:autoSpaceDN w:val="0"/>
        <w:adjustRightInd w:val="0"/>
        <w:ind w:left="395"/>
        <w:jc w:val="both"/>
        <w:rPr>
          <w:rFonts w:cs="Arial"/>
          <w:b/>
          <w:bCs/>
          <w:sz w:val="24"/>
          <w:lang w:val="sl-SI"/>
        </w:rPr>
      </w:pPr>
      <w:r>
        <w:rPr>
          <w:rFonts w:cs="Arial"/>
          <w:b/>
          <w:bCs/>
          <w:sz w:val="24"/>
          <w:lang w:val="sl-SI"/>
        </w:rPr>
        <w:t>S</w:t>
      </w:r>
      <w:r w:rsidR="007154AA" w:rsidRPr="005F5DC2">
        <w:rPr>
          <w:rFonts w:cs="Arial"/>
          <w:b/>
          <w:bCs/>
          <w:sz w:val="24"/>
          <w:lang w:val="sl-SI"/>
        </w:rPr>
        <w:t xml:space="preserve">klop </w:t>
      </w:r>
      <w:r w:rsidR="008E53DC" w:rsidRPr="005F5DC2">
        <w:rPr>
          <w:rFonts w:cs="Arial"/>
          <w:b/>
          <w:bCs/>
          <w:sz w:val="24"/>
          <w:lang w:val="sl-SI"/>
        </w:rPr>
        <w:t>4</w:t>
      </w:r>
      <w:r w:rsidR="007154AA" w:rsidRPr="005F5DC2">
        <w:rPr>
          <w:rFonts w:cs="Arial"/>
          <w:b/>
          <w:bCs/>
          <w:sz w:val="24"/>
          <w:lang w:val="sl-SI"/>
        </w:rPr>
        <w:t xml:space="preserve"> </w:t>
      </w:r>
      <w:r w:rsidR="008E53DC" w:rsidRPr="005F5DC2">
        <w:rPr>
          <w:rFonts w:cs="Arial"/>
          <w:b/>
          <w:bCs/>
          <w:sz w:val="24"/>
          <w:lang w:val="sl-SI"/>
        </w:rPr>
        <w:t>–</w:t>
      </w:r>
      <w:r w:rsidR="007154AA" w:rsidRPr="005F5DC2">
        <w:rPr>
          <w:rFonts w:cs="Arial"/>
          <w:b/>
          <w:bCs/>
          <w:sz w:val="24"/>
          <w:lang w:val="sl-SI"/>
        </w:rPr>
        <w:t xml:space="preserve"> območje</w:t>
      </w:r>
      <w:r w:rsidR="008E53DC" w:rsidRPr="005F5DC2">
        <w:rPr>
          <w:rFonts w:cs="Arial"/>
          <w:b/>
          <w:bCs/>
          <w:sz w:val="24"/>
          <w:lang w:val="sl-SI"/>
        </w:rPr>
        <w:t xml:space="preserve"> Maribora in Murske Sobote</w:t>
      </w:r>
    </w:p>
    <w:p w:rsidR="006C5CA9" w:rsidRDefault="006C5CA9" w:rsidP="005F5DC2">
      <w:pPr>
        <w:widowControl w:val="0"/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</w:p>
    <w:p w:rsidR="007154AA" w:rsidRDefault="007154AA" w:rsidP="005F5DC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2A648D">
        <w:rPr>
          <w:rFonts w:cs="Arial"/>
          <w:bCs/>
          <w:szCs w:val="20"/>
          <w:lang w:val="sl-SI"/>
        </w:rPr>
        <w:t>Maribor: Gregorčičeva cesta 19, Krekova ulica 17, Letališka c. 10, Titova c. 10, Trg Leona Štuklja 10, Trubarjeva 11, Tržaška c. 49, Tržaška c. 53</w:t>
      </w:r>
      <w:r w:rsidR="00C57FA6">
        <w:rPr>
          <w:rFonts w:cs="Arial"/>
          <w:bCs/>
          <w:szCs w:val="20"/>
          <w:lang w:val="sl-SI"/>
        </w:rPr>
        <w:t>,</w:t>
      </w:r>
    </w:p>
    <w:p w:rsidR="00C57FA6" w:rsidRPr="00C57FA6" w:rsidRDefault="00C57FA6" w:rsidP="005F5DC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>Gornja Radgona: Partizanska c. 13,</w:t>
      </w:r>
      <w:r>
        <w:rPr>
          <w:rFonts w:cs="Arial"/>
          <w:bCs/>
          <w:szCs w:val="20"/>
          <w:lang w:val="sl-SI"/>
        </w:rPr>
        <w:t xml:space="preserve"> Lackova 26, Kerenčičeva 3,</w:t>
      </w:r>
    </w:p>
    <w:p w:rsidR="007154AA" w:rsidRPr="00D77B94" w:rsidRDefault="007154AA" w:rsidP="005F5DC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 xml:space="preserve">Ptuj: </w:t>
      </w:r>
      <w:r>
        <w:rPr>
          <w:rFonts w:cs="Arial"/>
          <w:bCs/>
          <w:szCs w:val="20"/>
          <w:lang w:val="sl-SI"/>
        </w:rPr>
        <w:t xml:space="preserve">Krempljeva ulica 2, </w:t>
      </w:r>
      <w:r w:rsidRPr="00191827">
        <w:rPr>
          <w:rFonts w:cs="Arial"/>
          <w:bCs/>
          <w:szCs w:val="20"/>
          <w:lang w:val="sl-SI"/>
        </w:rPr>
        <w:t xml:space="preserve">Krempljeva 4, Trstenjakova u. 2, Trstenjakova u. 2a, Miklošičeva ul. 5, </w:t>
      </w:r>
      <w:r>
        <w:rPr>
          <w:rFonts w:cs="Arial"/>
          <w:bCs/>
          <w:szCs w:val="20"/>
          <w:lang w:val="sl-SI"/>
        </w:rPr>
        <w:t>Prešernova ulica 29,</w:t>
      </w:r>
    </w:p>
    <w:p w:rsidR="007154AA" w:rsidRPr="00191827" w:rsidRDefault="007154AA" w:rsidP="005F5DC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 xml:space="preserve">Lenart: Kraigherjeva </w:t>
      </w:r>
      <w:r w:rsidRPr="002A648D">
        <w:rPr>
          <w:rFonts w:cs="Arial"/>
          <w:bCs/>
          <w:szCs w:val="20"/>
          <w:lang w:val="sl-SI"/>
        </w:rPr>
        <w:t>19a,</w:t>
      </w:r>
    </w:p>
    <w:p w:rsidR="007154AA" w:rsidRPr="00191827" w:rsidRDefault="007154AA" w:rsidP="005F5DC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>Murska Sobota: Slovenska u</w:t>
      </w:r>
      <w:r w:rsidR="00CD57EB">
        <w:rPr>
          <w:rFonts w:cs="Arial"/>
          <w:bCs/>
          <w:szCs w:val="20"/>
          <w:lang w:val="sl-SI"/>
        </w:rPr>
        <w:t>l</w:t>
      </w:r>
      <w:r w:rsidRPr="00191827">
        <w:rPr>
          <w:rFonts w:cs="Arial"/>
          <w:bCs/>
          <w:szCs w:val="20"/>
          <w:lang w:val="sl-SI"/>
        </w:rPr>
        <w:t>. 2, Nemčavci 1d, Slomškova 1, Slomškova 2, Lendavska ulica 18, Kocljeva 10,</w:t>
      </w:r>
    </w:p>
    <w:p w:rsidR="007154AA" w:rsidRPr="00191827" w:rsidRDefault="007154AA" w:rsidP="005F5DC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 xml:space="preserve">Lendava: Glavna ulica 2, </w:t>
      </w:r>
      <w:r>
        <w:rPr>
          <w:rFonts w:cs="Arial"/>
          <w:bCs/>
          <w:szCs w:val="20"/>
          <w:lang w:val="sl-SI"/>
        </w:rPr>
        <w:t>Glavna ulica 177 (Dolga vas)</w:t>
      </w:r>
      <w:r w:rsidRPr="00191827">
        <w:rPr>
          <w:rFonts w:cs="Arial"/>
          <w:bCs/>
          <w:szCs w:val="20"/>
          <w:lang w:val="sl-SI"/>
        </w:rPr>
        <w:t>, Trg Ljudske pravice 5,</w:t>
      </w:r>
    </w:p>
    <w:p w:rsidR="007154AA" w:rsidRDefault="007154AA" w:rsidP="005F5DC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>Ljutomer: Vrazova u</w:t>
      </w:r>
      <w:r w:rsidR="008E77DF">
        <w:rPr>
          <w:rFonts w:cs="Arial"/>
          <w:bCs/>
          <w:szCs w:val="20"/>
          <w:lang w:val="sl-SI"/>
        </w:rPr>
        <w:t>l</w:t>
      </w:r>
      <w:r w:rsidRPr="00191827">
        <w:rPr>
          <w:rFonts w:cs="Arial"/>
          <w:bCs/>
          <w:szCs w:val="20"/>
          <w:lang w:val="sl-SI"/>
        </w:rPr>
        <w:t>. 1, Prešernova 18</w:t>
      </w:r>
      <w:r>
        <w:rPr>
          <w:rFonts w:cs="Arial"/>
          <w:bCs/>
          <w:szCs w:val="20"/>
          <w:lang w:val="sl-SI"/>
        </w:rPr>
        <w:t>, Ormoška cesta 3/II.</w:t>
      </w:r>
    </w:p>
    <w:p w:rsidR="006C5CA9" w:rsidRPr="005F5DC2" w:rsidRDefault="005F5DC2" w:rsidP="005F5DC2">
      <w:pPr>
        <w:widowControl w:val="0"/>
        <w:autoSpaceDE w:val="0"/>
        <w:autoSpaceDN w:val="0"/>
        <w:adjustRightInd w:val="0"/>
        <w:ind w:left="395"/>
        <w:jc w:val="both"/>
        <w:rPr>
          <w:rFonts w:cs="Arial"/>
          <w:b/>
          <w:bCs/>
          <w:sz w:val="24"/>
          <w:lang w:val="sl-SI"/>
        </w:rPr>
      </w:pPr>
      <w:r>
        <w:rPr>
          <w:rFonts w:cs="Arial"/>
          <w:b/>
          <w:bCs/>
          <w:sz w:val="24"/>
          <w:lang w:val="sl-SI"/>
        </w:rPr>
        <w:lastRenderedPageBreak/>
        <w:t>S</w:t>
      </w:r>
      <w:r w:rsidR="006C5CA9" w:rsidRPr="005F5DC2">
        <w:rPr>
          <w:rFonts w:cs="Arial"/>
          <w:b/>
          <w:bCs/>
          <w:sz w:val="24"/>
          <w:lang w:val="sl-SI"/>
        </w:rPr>
        <w:t>klop 5 – Celje, Velenje, Dravograd:</w:t>
      </w:r>
    </w:p>
    <w:p w:rsidR="007154AA" w:rsidRPr="00191827" w:rsidRDefault="007154AA" w:rsidP="005F5DC2">
      <w:pPr>
        <w:widowControl w:val="0"/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</w:p>
    <w:p w:rsidR="007154AA" w:rsidRDefault="007154AA" w:rsidP="005F5DC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>Celje: Kidričeva ulica 36-38, Tkalska ulica 15,</w:t>
      </w:r>
    </w:p>
    <w:p w:rsidR="007154AA" w:rsidRPr="00191827" w:rsidRDefault="007154AA" w:rsidP="005F5DC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Slovenske Konjice: Stari trg 39a,</w:t>
      </w:r>
    </w:p>
    <w:p w:rsidR="007154AA" w:rsidRPr="00191827" w:rsidRDefault="007154AA" w:rsidP="005F5DC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>Žalec: Šlandrov trg 22,</w:t>
      </w:r>
    </w:p>
    <w:p w:rsidR="007154AA" w:rsidRPr="005F5DC2" w:rsidRDefault="007154AA" w:rsidP="005F5DC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5F5DC2">
        <w:rPr>
          <w:rFonts w:cs="Arial"/>
          <w:bCs/>
          <w:szCs w:val="20"/>
          <w:lang w:val="sl-SI"/>
        </w:rPr>
        <w:t>Šmarje pri Jelšah:, Aškerčev trg 11</w:t>
      </w:r>
    </w:p>
    <w:p w:rsidR="007154AA" w:rsidRPr="00191827" w:rsidRDefault="007154AA" w:rsidP="005F5DC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 xml:space="preserve">Velenje: Kopališka cesta 2a, Rudarska c.3, </w:t>
      </w:r>
    </w:p>
    <w:p w:rsidR="007154AA" w:rsidRPr="00191827" w:rsidRDefault="007154AA" w:rsidP="005F5DC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>Mozirje: Šmihelska cesta 2,</w:t>
      </w:r>
    </w:p>
    <w:p w:rsidR="007154AA" w:rsidRPr="00EE4C30" w:rsidRDefault="007154AA" w:rsidP="005F5DC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>Slovenj Gradec: Meškova ulica 21, Francetova 7,</w:t>
      </w:r>
    </w:p>
    <w:p w:rsidR="00DE3FC2" w:rsidRPr="00DE3FC2" w:rsidRDefault="007154AA" w:rsidP="005F5DC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 xml:space="preserve">Dravograd: Mariborska c. 3, </w:t>
      </w:r>
      <w:r>
        <w:rPr>
          <w:rFonts w:cs="Arial"/>
          <w:bCs/>
          <w:szCs w:val="20"/>
          <w:lang w:val="sl-SI"/>
        </w:rPr>
        <w:t xml:space="preserve">Meža 4, </w:t>
      </w:r>
      <w:r w:rsidRPr="00191827">
        <w:rPr>
          <w:rFonts w:cs="Arial"/>
          <w:bCs/>
          <w:szCs w:val="20"/>
          <w:lang w:val="sl-SI"/>
        </w:rPr>
        <w:t>Meža 10,</w:t>
      </w:r>
      <w:r w:rsidRPr="00CE106F">
        <w:rPr>
          <w:rFonts w:cs="Arial"/>
          <w:bCs/>
          <w:szCs w:val="20"/>
          <w:lang w:val="sl-SI"/>
        </w:rPr>
        <w:t xml:space="preserve"> Otiški Vrh 25</w:t>
      </w:r>
      <w:r w:rsidRPr="00CE106F">
        <w:rPr>
          <w:rFonts w:cs="Arial"/>
          <w:szCs w:val="20"/>
          <w:lang w:val="sl-SI"/>
        </w:rPr>
        <w:t>,</w:t>
      </w:r>
    </w:p>
    <w:p w:rsidR="007154AA" w:rsidRPr="001753F3" w:rsidRDefault="00DE3FC2" w:rsidP="005F5DC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Radlje ob Dravi:</w:t>
      </w:r>
      <w:r w:rsidR="00815F52">
        <w:rPr>
          <w:rFonts w:cs="Arial"/>
          <w:bCs/>
          <w:szCs w:val="20"/>
          <w:lang w:val="sl-SI"/>
        </w:rPr>
        <w:t xml:space="preserve"> Mariborska cesta 7</w:t>
      </w:r>
      <w:r w:rsidR="007154AA" w:rsidRPr="00CE106F">
        <w:rPr>
          <w:rFonts w:cs="Arial"/>
          <w:bCs/>
          <w:szCs w:val="20"/>
          <w:lang w:val="sl-SI"/>
        </w:rPr>
        <w:t xml:space="preserve"> </w:t>
      </w:r>
    </w:p>
    <w:p w:rsidR="007154AA" w:rsidRPr="002A648D" w:rsidRDefault="007154AA" w:rsidP="005F5DC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2A648D">
        <w:rPr>
          <w:rFonts w:cs="Arial"/>
          <w:bCs/>
          <w:szCs w:val="20"/>
          <w:lang w:val="sl-SI"/>
        </w:rPr>
        <w:t>Slovenska Bistrica: Ljubljanska c. 11, Kolodvorska 10, Ljubljanska 93, Mariborska 5</w:t>
      </w:r>
    </w:p>
    <w:p w:rsidR="00AA2704" w:rsidRDefault="00AA2704" w:rsidP="005F5DC2">
      <w:pPr>
        <w:rPr>
          <w:lang w:val="sl-SI"/>
        </w:rPr>
      </w:pPr>
    </w:p>
    <w:p w:rsidR="005F5DC2" w:rsidRDefault="005F5DC2" w:rsidP="005F5DC2">
      <w:pPr>
        <w:rPr>
          <w:lang w:val="sl-SI"/>
        </w:rPr>
      </w:pPr>
    </w:p>
    <w:p w:rsidR="00C463D7" w:rsidRPr="005F5DC2" w:rsidRDefault="005F5DC2" w:rsidP="005F5DC2">
      <w:pPr>
        <w:widowControl w:val="0"/>
        <w:autoSpaceDE w:val="0"/>
        <w:autoSpaceDN w:val="0"/>
        <w:adjustRightInd w:val="0"/>
        <w:ind w:left="395"/>
        <w:jc w:val="both"/>
        <w:rPr>
          <w:rFonts w:cs="Arial"/>
          <w:b/>
          <w:bCs/>
          <w:sz w:val="24"/>
          <w:lang w:val="sl-SI"/>
        </w:rPr>
      </w:pPr>
      <w:r>
        <w:rPr>
          <w:rFonts w:cs="Arial"/>
          <w:b/>
          <w:bCs/>
          <w:sz w:val="24"/>
          <w:lang w:val="sl-SI"/>
        </w:rPr>
        <w:t>S</w:t>
      </w:r>
      <w:r w:rsidR="00C463D7" w:rsidRPr="005F5DC2">
        <w:rPr>
          <w:rFonts w:cs="Arial"/>
          <w:b/>
          <w:bCs/>
          <w:sz w:val="24"/>
          <w:lang w:val="sl-SI"/>
        </w:rPr>
        <w:t>klop 6 – območje Nove Gorice</w:t>
      </w:r>
    </w:p>
    <w:p w:rsidR="00AA2704" w:rsidRPr="00F822E3" w:rsidRDefault="00AA2704" w:rsidP="005F5DC2">
      <w:pPr>
        <w:rPr>
          <w:lang w:val="sl-SI"/>
        </w:rPr>
      </w:pPr>
    </w:p>
    <w:p w:rsidR="007154AA" w:rsidRPr="00191827" w:rsidRDefault="007154AA" w:rsidP="005F5DC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 xml:space="preserve">Vrhnika, Cankarjev trg 4, </w:t>
      </w:r>
    </w:p>
    <w:p w:rsidR="007154AA" w:rsidRPr="0026112B" w:rsidRDefault="007154AA" w:rsidP="005F5DC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>Logatec: Tržaška c. 50a</w:t>
      </w:r>
      <w:r w:rsidR="00C463D7">
        <w:rPr>
          <w:rFonts w:cs="Arial"/>
          <w:bCs/>
          <w:szCs w:val="20"/>
          <w:lang w:val="sl-SI"/>
        </w:rPr>
        <w:t>,</w:t>
      </w:r>
    </w:p>
    <w:p w:rsidR="007154AA" w:rsidRPr="00191827" w:rsidRDefault="007154AA" w:rsidP="005F5DC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>Nova Gorica: Gradnikove brigade 2,</w:t>
      </w:r>
      <w:r>
        <w:rPr>
          <w:rFonts w:cs="Arial"/>
          <w:bCs/>
          <w:szCs w:val="20"/>
          <w:lang w:val="sl-SI"/>
        </w:rPr>
        <w:t xml:space="preserve"> Cankarjeva ulica 62,</w:t>
      </w:r>
      <w:bookmarkStart w:id="0" w:name="_GoBack"/>
      <w:bookmarkEnd w:id="0"/>
    </w:p>
    <w:p w:rsidR="007154AA" w:rsidRPr="00191827" w:rsidRDefault="007154AA" w:rsidP="005F5DC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>Ajdovščina: Gregorčičeva 28,</w:t>
      </w:r>
    </w:p>
    <w:p w:rsidR="007154AA" w:rsidRPr="00191827" w:rsidRDefault="007154AA" w:rsidP="005F5DC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>Vrtojba: Mednarodni prehod 2b,</w:t>
      </w:r>
    </w:p>
    <w:p w:rsidR="007154AA" w:rsidRPr="00191827" w:rsidRDefault="007154AA" w:rsidP="005F5DC2">
      <w:pPr>
        <w:widowControl w:val="0"/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</w:p>
    <w:p w:rsidR="007154AA" w:rsidRPr="00F822E3" w:rsidRDefault="007154AA" w:rsidP="005F5DC2">
      <w:pPr>
        <w:rPr>
          <w:lang w:val="sl-SI"/>
        </w:rPr>
      </w:pPr>
    </w:p>
    <w:p w:rsidR="00F5013D" w:rsidRPr="005F5DC2" w:rsidRDefault="005F5DC2" w:rsidP="005F5DC2">
      <w:pPr>
        <w:widowControl w:val="0"/>
        <w:autoSpaceDE w:val="0"/>
        <w:autoSpaceDN w:val="0"/>
        <w:adjustRightInd w:val="0"/>
        <w:ind w:left="395"/>
        <w:jc w:val="both"/>
        <w:rPr>
          <w:rFonts w:cs="Arial"/>
          <w:b/>
          <w:bCs/>
          <w:sz w:val="24"/>
          <w:lang w:val="sl-SI"/>
        </w:rPr>
      </w:pPr>
      <w:r>
        <w:rPr>
          <w:rFonts w:cs="Arial"/>
          <w:b/>
          <w:bCs/>
          <w:sz w:val="24"/>
          <w:lang w:val="sl-SI"/>
        </w:rPr>
        <w:t>S</w:t>
      </w:r>
      <w:r w:rsidR="00D90166" w:rsidRPr="005F5DC2">
        <w:rPr>
          <w:rFonts w:cs="Arial"/>
          <w:b/>
          <w:bCs/>
          <w:sz w:val="24"/>
          <w:lang w:val="sl-SI"/>
        </w:rPr>
        <w:t>klop 7 – območje Kopra in Postojne</w:t>
      </w:r>
    </w:p>
    <w:p w:rsidR="00F5013D" w:rsidRPr="00191827" w:rsidRDefault="00F5013D" w:rsidP="005F5DC2">
      <w:pPr>
        <w:widowControl w:val="0"/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</w:p>
    <w:p w:rsidR="00F5013D" w:rsidRPr="00F5013D" w:rsidRDefault="00F5013D" w:rsidP="005F5DC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>Cerknica, Cesta 4. maja 24,</w:t>
      </w:r>
    </w:p>
    <w:p w:rsidR="00F5013D" w:rsidRPr="00191827" w:rsidRDefault="00F5013D" w:rsidP="005F5DC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 xml:space="preserve">Postojna, Ljubljanska c. 5, </w:t>
      </w:r>
    </w:p>
    <w:p w:rsidR="00F5013D" w:rsidRDefault="00F5013D" w:rsidP="005F5DC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 xml:space="preserve">Koper: </w:t>
      </w:r>
      <w:r>
        <w:rPr>
          <w:rFonts w:cs="Arial"/>
          <w:bCs/>
          <w:szCs w:val="20"/>
          <w:lang w:val="sl-SI"/>
        </w:rPr>
        <w:t xml:space="preserve">Luka Koper (MVP+ Fito), </w:t>
      </w:r>
      <w:r w:rsidRPr="00191827">
        <w:rPr>
          <w:rFonts w:cs="Arial"/>
          <w:bCs/>
          <w:szCs w:val="20"/>
          <w:lang w:val="sl-SI"/>
        </w:rPr>
        <w:t>Pristaniška ulica 10, Vojkovo nabrežje 36, Vojkovo nabrežje 38, Belveder 4a</w:t>
      </w:r>
      <w:r>
        <w:rPr>
          <w:rFonts w:cs="Arial"/>
          <w:bCs/>
          <w:szCs w:val="20"/>
          <w:lang w:val="sl-SI"/>
        </w:rPr>
        <w:t>,</w:t>
      </w:r>
    </w:p>
    <w:p w:rsidR="00F5013D" w:rsidRPr="00191827" w:rsidRDefault="00F5013D" w:rsidP="005F5DC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Izola: Tomažičeva 4</w:t>
      </w:r>
    </w:p>
    <w:p w:rsidR="00F5013D" w:rsidRPr="00191827" w:rsidRDefault="00F5013D" w:rsidP="005F5DC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Cs/>
          <w:szCs w:val="20"/>
          <w:lang w:val="sl-SI"/>
        </w:rPr>
      </w:pPr>
      <w:r w:rsidRPr="00191827">
        <w:rPr>
          <w:rFonts w:cs="Arial"/>
          <w:bCs/>
          <w:szCs w:val="20"/>
          <w:lang w:val="sl-SI"/>
        </w:rPr>
        <w:t>Sežana: Partizanska 81,</w:t>
      </w:r>
      <w:r>
        <w:rPr>
          <w:rFonts w:cs="Arial"/>
          <w:bCs/>
          <w:szCs w:val="20"/>
          <w:lang w:val="sl-SI"/>
        </w:rPr>
        <w:t xml:space="preserve"> Partizanska 109, Bazoviška 2,</w:t>
      </w:r>
      <w:r w:rsidRPr="00191827">
        <w:rPr>
          <w:rFonts w:cs="Arial"/>
          <w:bCs/>
          <w:szCs w:val="20"/>
          <w:lang w:val="sl-SI"/>
        </w:rPr>
        <w:t xml:space="preserve"> Skladiščna ul. 1,</w:t>
      </w:r>
    </w:p>
    <w:sectPr w:rsidR="00F5013D" w:rsidRPr="00191827" w:rsidSect="005F5DC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0DC"/>
    <w:multiLevelType w:val="hybridMultilevel"/>
    <w:tmpl w:val="905E11AA"/>
    <w:lvl w:ilvl="0" w:tplc="04240005">
      <w:start w:val="1"/>
      <w:numFmt w:val="bullet"/>
      <w:lvlText w:val=""/>
      <w:lvlJc w:val="left"/>
      <w:pPr>
        <w:tabs>
          <w:tab w:val="num" w:pos="755"/>
        </w:tabs>
        <w:ind w:left="75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1F355C29"/>
    <w:multiLevelType w:val="hybridMultilevel"/>
    <w:tmpl w:val="B98CAC2E"/>
    <w:lvl w:ilvl="0" w:tplc="04240005">
      <w:start w:val="1"/>
      <w:numFmt w:val="bullet"/>
      <w:lvlText w:val=""/>
      <w:lvlJc w:val="left"/>
      <w:pPr>
        <w:tabs>
          <w:tab w:val="num" w:pos="755"/>
        </w:tabs>
        <w:ind w:left="75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>
    <w:nsid w:val="24B2697C"/>
    <w:multiLevelType w:val="hybridMultilevel"/>
    <w:tmpl w:val="0AC46208"/>
    <w:lvl w:ilvl="0" w:tplc="04240005">
      <w:start w:val="1"/>
      <w:numFmt w:val="bullet"/>
      <w:lvlText w:val=""/>
      <w:lvlJc w:val="left"/>
      <w:pPr>
        <w:tabs>
          <w:tab w:val="num" w:pos="755"/>
        </w:tabs>
        <w:ind w:left="75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>
    <w:nsid w:val="31F13689"/>
    <w:multiLevelType w:val="hybridMultilevel"/>
    <w:tmpl w:val="D4B48CEC"/>
    <w:lvl w:ilvl="0" w:tplc="04240005">
      <w:start w:val="1"/>
      <w:numFmt w:val="bullet"/>
      <w:lvlText w:val=""/>
      <w:lvlJc w:val="left"/>
      <w:pPr>
        <w:tabs>
          <w:tab w:val="num" w:pos="755"/>
        </w:tabs>
        <w:ind w:left="75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408E5680"/>
    <w:multiLevelType w:val="hybridMultilevel"/>
    <w:tmpl w:val="5D0AC734"/>
    <w:lvl w:ilvl="0" w:tplc="04240005">
      <w:start w:val="1"/>
      <w:numFmt w:val="bullet"/>
      <w:lvlText w:val=""/>
      <w:lvlJc w:val="left"/>
      <w:pPr>
        <w:tabs>
          <w:tab w:val="num" w:pos="755"/>
        </w:tabs>
        <w:ind w:left="75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44BA4B87"/>
    <w:multiLevelType w:val="hybridMultilevel"/>
    <w:tmpl w:val="78A00A0C"/>
    <w:lvl w:ilvl="0" w:tplc="04240005">
      <w:start w:val="1"/>
      <w:numFmt w:val="bullet"/>
      <w:lvlText w:val=""/>
      <w:lvlJc w:val="left"/>
      <w:pPr>
        <w:tabs>
          <w:tab w:val="num" w:pos="755"/>
        </w:tabs>
        <w:ind w:left="75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4FE25CAA"/>
    <w:multiLevelType w:val="hybridMultilevel"/>
    <w:tmpl w:val="55EA5E3E"/>
    <w:lvl w:ilvl="0" w:tplc="04240005">
      <w:start w:val="1"/>
      <w:numFmt w:val="bullet"/>
      <w:lvlText w:val=""/>
      <w:lvlJc w:val="left"/>
      <w:pPr>
        <w:tabs>
          <w:tab w:val="num" w:pos="755"/>
        </w:tabs>
        <w:ind w:left="75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>
    <w:nsid w:val="56F540C9"/>
    <w:multiLevelType w:val="hybridMultilevel"/>
    <w:tmpl w:val="2A4AAA12"/>
    <w:lvl w:ilvl="0" w:tplc="04240005">
      <w:start w:val="1"/>
      <w:numFmt w:val="bullet"/>
      <w:lvlText w:val=""/>
      <w:lvlJc w:val="left"/>
      <w:pPr>
        <w:tabs>
          <w:tab w:val="num" w:pos="755"/>
        </w:tabs>
        <w:ind w:left="75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8">
    <w:nsid w:val="5BA75A15"/>
    <w:multiLevelType w:val="hybridMultilevel"/>
    <w:tmpl w:val="258E18A2"/>
    <w:lvl w:ilvl="0" w:tplc="FFFFFFFF">
      <w:numFmt w:val="bullet"/>
      <w:lvlText w:val="-"/>
      <w:legacy w:legacy="1" w:legacySpace="120" w:legacyIndent="284"/>
      <w:lvlJc w:val="left"/>
      <w:pPr>
        <w:ind w:left="679" w:hanging="284"/>
      </w:pPr>
    </w:lvl>
    <w:lvl w:ilvl="1" w:tplc="0424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9">
    <w:nsid w:val="65622059"/>
    <w:multiLevelType w:val="hybridMultilevel"/>
    <w:tmpl w:val="69C88018"/>
    <w:lvl w:ilvl="0" w:tplc="04240005">
      <w:start w:val="1"/>
      <w:numFmt w:val="bullet"/>
      <w:lvlText w:val=""/>
      <w:lvlJc w:val="left"/>
      <w:pPr>
        <w:tabs>
          <w:tab w:val="num" w:pos="755"/>
        </w:tabs>
        <w:ind w:left="75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7CF04A6E"/>
    <w:multiLevelType w:val="hybridMultilevel"/>
    <w:tmpl w:val="47EA4B56"/>
    <w:lvl w:ilvl="0" w:tplc="04240005">
      <w:start w:val="1"/>
      <w:numFmt w:val="bullet"/>
      <w:lvlText w:val=""/>
      <w:lvlJc w:val="left"/>
      <w:pPr>
        <w:tabs>
          <w:tab w:val="num" w:pos="755"/>
        </w:tabs>
        <w:ind w:left="75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E3"/>
    <w:rsid w:val="00042436"/>
    <w:rsid w:val="000D6769"/>
    <w:rsid w:val="000F731E"/>
    <w:rsid w:val="00134C6F"/>
    <w:rsid w:val="001440D9"/>
    <w:rsid w:val="0015735C"/>
    <w:rsid w:val="001753F3"/>
    <w:rsid w:val="001D2673"/>
    <w:rsid w:val="002459C8"/>
    <w:rsid w:val="0026112B"/>
    <w:rsid w:val="00282D8E"/>
    <w:rsid w:val="002A648D"/>
    <w:rsid w:val="002A68FD"/>
    <w:rsid w:val="00327191"/>
    <w:rsid w:val="003C1558"/>
    <w:rsid w:val="0044182E"/>
    <w:rsid w:val="00445CC7"/>
    <w:rsid w:val="00470CEB"/>
    <w:rsid w:val="004A60DA"/>
    <w:rsid w:val="004C41AA"/>
    <w:rsid w:val="004D57E2"/>
    <w:rsid w:val="00524CD3"/>
    <w:rsid w:val="005F5DC2"/>
    <w:rsid w:val="006C1383"/>
    <w:rsid w:val="006C5CA9"/>
    <w:rsid w:val="006E4531"/>
    <w:rsid w:val="007154AA"/>
    <w:rsid w:val="00815F52"/>
    <w:rsid w:val="00820488"/>
    <w:rsid w:val="00863D53"/>
    <w:rsid w:val="008E53DC"/>
    <w:rsid w:val="008E77DF"/>
    <w:rsid w:val="008F3EDE"/>
    <w:rsid w:val="00907052"/>
    <w:rsid w:val="00940296"/>
    <w:rsid w:val="00964160"/>
    <w:rsid w:val="009F7E81"/>
    <w:rsid w:val="00A92E6F"/>
    <w:rsid w:val="00AA2704"/>
    <w:rsid w:val="00AA6312"/>
    <w:rsid w:val="00AD56DE"/>
    <w:rsid w:val="00AE11D1"/>
    <w:rsid w:val="00B96F65"/>
    <w:rsid w:val="00C463D7"/>
    <w:rsid w:val="00C57FA6"/>
    <w:rsid w:val="00C6784A"/>
    <w:rsid w:val="00CB3C94"/>
    <w:rsid w:val="00CD57EB"/>
    <w:rsid w:val="00CE40F6"/>
    <w:rsid w:val="00D73A2D"/>
    <w:rsid w:val="00D77B94"/>
    <w:rsid w:val="00D90166"/>
    <w:rsid w:val="00DC446A"/>
    <w:rsid w:val="00DE13D6"/>
    <w:rsid w:val="00DE3FC2"/>
    <w:rsid w:val="00E50921"/>
    <w:rsid w:val="00E5551E"/>
    <w:rsid w:val="00EE4C30"/>
    <w:rsid w:val="00F5013D"/>
    <w:rsid w:val="00F574C8"/>
    <w:rsid w:val="00F636F6"/>
    <w:rsid w:val="00F8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Kostadin Mihajlovski</dc:creator>
  <cp:lastModifiedBy>Aleš Umek</cp:lastModifiedBy>
  <cp:revision>2</cp:revision>
  <cp:lastPrinted>2019-04-04T06:25:00Z</cp:lastPrinted>
  <dcterms:created xsi:type="dcterms:W3CDTF">2019-10-18T10:56:00Z</dcterms:created>
  <dcterms:modified xsi:type="dcterms:W3CDTF">2019-10-18T10:56:00Z</dcterms:modified>
</cp:coreProperties>
</file>